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C4" w:rsidRDefault="009E64C4" w:rsidP="007E13DB">
      <w:pPr>
        <w:rPr>
          <w:rFonts w:ascii="Times New Roman" w:hAnsi="Times New Roman"/>
          <w:sz w:val="8"/>
          <w:lang w:val="en-US"/>
        </w:rPr>
      </w:pPr>
      <w:bookmarkStart w:id="0" w:name="_GoBack"/>
      <w:bookmarkEnd w:id="0"/>
    </w:p>
    <w:p w:rsidR="00E81372" w:rsidRPr="006E0DC9" w:rsidRDefault="003E0906" w:rsidP="00640B3E">
      <w:pPr>
        <w:spacing w:before="60"/>
        <w:jc w:val="center"/>
        <w:rPr>
          <w: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-482600</wp:posOffset>
            </wp:positionV>
            <wp:extent cx="715645" cy="894715"/>
            <wp:effectExtent l="0" t="0" r="8255" b="635"/>
            <wp:wrapTopAndBottom/>
            <wp:docPr id="108" name="Рисунок 108" descr="babr600C-20_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br600C-20_1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112" w:rsidRPr="006E0DC9">
        <w:rPr>
          <w:rFonts w:ascii="Times New Roman" w:hAnsi="Times New Roman"/>
          <w:sz w:val="32"/>
          <w:szCs w:val="32"/>
        </w:rPr>
        <w:t>ПРАВИТЕЛЬСТВО</w:t>
      </w:r>
      <w:r w:rsidR="002F5678" w:rsidRPr="006E0DC9">
        <w:rPr>
          <w:rFonts w:ascii="Times New Roman" w:hAnsi="Times New Roman"/>
          <w:sz w:val="32"/>
          <w:szCs w:val="32"/>
        </w:rPr>
        <w:t xml:space="preserve"> ИРКУТСКОЙ ОБЛАСТИ</w:t>
      </w:r>
    </w:p>
    <w:p w:rsidR="00973A49" w:rsidRPr="006E0DC9" w:rsidRDefault="006E001D" w:rsidP="00665388">
      <w:pPr>
        <w:pStyle w:val="2"/>
        <w:tabs>
          <w:tab w:val="left" w:pos="3969"/>
        </w:tabs>
        <w:ind w:left="0"/>
        <w:rPr>
          <w:sz w:val="40"/>
          <w:szCs w:val="40"/>
        </w:rPr>
      </w:pPr>
      <w:r w:rsidRPr="006E0DC9">
        <w:rPr>
          <w:sz w:val="40"/>
          <w:szCs w:val="40"/>
        </w:rPr>
        <w:t xml:space="preserve">П </w:t>
      </w:r>
      <w:r w:rsidR="006570EA" w:rsidRPr="006E0DC9">
        <w:rPr>
          <w:sz w:val="40"/>
          <w:szCs w:val="40"/>
        </w:rPr>
        <w:t>О С Т А Н О В Л Е Н И Е</w:t>
      </w:r>
    </w:p>
    <w:p w:rsidR="009E64C4" w:rsidRPr="00132EA1" w:rsidRDefault="00F76823" w:rsidP="00F76823">
      <w:pPr>
        <w:tabs>
          <w:tab w:val="left" w:pos="709"/>
          <w:tab w:val="left" w:pos="2694"/>
          <w:tab w:val="left" w:pos="5529"/>
          <w:tab w:val="left" w:pos="6804"/>
          <w:tab w:val="left" w:pos="7371"/>
          <w:tab w:val="left" w:pos="8647"/>
        </w:tabs>
        <w:suppressAutoHyphens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 сентября 2017 года</w:t>
      </w:r>
      <w:r w:rsidR="009E64C4" w:rsidRPr="00132EA1">
        <w:rPr>
          <w:rFonts w:ascii="Times New Roman" w:hAnsi="Times New Roman"/>
        </w:rPr>
        <w:t xml:space="preserve">                   </w:t>
      </w:r>
      <w:r w:rsidR="00973A49" w:rsidRPr="00132EA1">
        <w:rPr>
          <w:rFonts w:ascii="Times New Roman" w:hAnsi="Times New Roman"/>
        </w:rPr>
        <w:t xml:space="preserve">              </w:t>
      </w:r>
      <w:r w:rsidR="009E64C4">
        <w:rPr>
          <w:rFonts w:ascii="Times New Roman" w:hAnsi="Times New Roman"/>
        </w:rPr>
        <w:t xml:space="preserve">        </w:t>
      </w:r>
      <w:r w:rsidR="00706599">
        <w:rPr>
          <w:rFonts w:ascii="Times New Roman" w:hAnsi="Times New Roman"/>
        </w:rPr>
        <w:t xml:space="preserve">                                      </w:t>
      </w:r>
      <w:r w:rsidR="009E64C4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588-пп</w:t>
      </w:r>
    </w:p>
    <w:p w:rsidR="00973A49" w:rsidRPr="00132EA1" w:rsidRDefault="00973A49" w:rsidP="00665388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jc w:val="center"/>
        <w:rPr>
          <w:rFonts w:ascii="Times New Roman" w:hAnsi="Times New Roman"/>
          <w:sz w:val="22"/>
          <w:szCs w:val="22"/>
        </w:rPr>
      </w:pPr>
      <w:r w:rsidRPr="00936D77">
        <w:rPr>
          <w:rFonts w:ascii="Times New Roman" w:hAnsi="Times New Roman"/>
          <w:sz w:val="22"/>
          <w:szCs w:val="22"/>
        </w:rPr>
        <w:t>Иркутск</w:t>
      </w:r>
    </w:p>
    <w:p w:rsidR="00973A49" w:rsidRPr="00132EA1" w:rsidRDefault="00973A49" w:rsidP="00973A49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973A49" w:rsidRPr="00132EA1" w:rsidSect="00FD69D2">
          <w:headerReference w:type="default" r:id="rId7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9E64C4" w:rsidRPr="003E0906" w:rsidRDefault="009E64C4" w:rsidP="006A2378">
      <w:pPr>
        <w:jc w:val="center"/>
        <w:rPr>
          <w:rFonts w:ascii="Calibri" w:hAnsi="Calibri"/>
          <w:b/>
          <w:sz w:val="28"/>
          <w:szCs w:val="28"/>
        </w:rPr>
      </w:pPr>
    </w:p>
    <w:p w:rsidR="00F76823" w:rsidRPr="00F76823" w:rsidRDefault="00F76823" w:rsidP="00F76823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</w:rPr>
      </w:pPr>
      <w:r w:rsidRPr="00F76823">
        <w:rPr>
          <w:rFonts w:ascii="Times New Roman" w:hAnsi="Times New Roman"/>
          <w:b/>
          <w:sz w:val="28"/>
          <w:szCs w:val="28"/>
        </w:rPr>
        <w:t xml:space="preserve">О внесении изменений в пункт 1 постановления Правительства </w:t>
      </w:r>
      <w:r w:rsidRPr="00F76823">
        <w:rPr>
          <w:rFonts w:ascii="Times New Roman" w:eastAsia="Batang" w:hAnsi="Times New Roman"/>
          <w:b/>
          <w:sz w:val="28"/>
          <w:szCs w:val="28"/>
          <w:lang w:eastAsia="ko-KR"/>
        </w:rPr>
        <w:t>Иркутской области от 8 мая 2015 года № 229-пп</w:t>
      </w:r>
    </w:p>
    <w:p w:rsidR="00F76823" w:rsidRPr="00F76823" w:rsidRDefault="00F76823" w:rsidP="00F76823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F76823" w:rsidRPr="00F76823" w:rsidRDefault="00F76823" w:rsidP="00F76823">
      <w:pPr>
        <w:suppressAutoHyphens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76823">
        <w:rPr>
          <w:rFonts w:ascii="Times New Roman" w:eastAsia="Batang" w:hAnsi="Times New Roman"/>
          <w:sz w:val="28"/>
          <w:szCs w:val="28"/>
          <w:lang w:eastAsia="ko-KR"/>
        </w:rPr>
        <w:t>В соответствии с частью 3 статьи 31 Федерального закона</w:t>
      </w:r>
      <w:r w:rsidRPr="00F76823">
        <w:rPr>
          <w:rFonts w:ascii="Times New Roman" w:eastAsia="Batang" w:hAnsi="Times New Roman"/>
          <w:sz w:val="28"/>
          <w:szCs w:val="28"/>
          <w:lang w:eastAsia="ko-KR"/>
        </w:rPr>
        <w:br/>
        <w:t>от 28 декабря 2013 года № 442-ФЗ «Об основах социального обслуживания граждан в Российской Федерации», пунктом 10 части 2 статьи 2 Закона Иркутской области от 1 декабря 2014 года № 144-ОЗ «Об отдельных вопросах социального обслуживания граждан в Иркутской области», руководствуясь частью 4 статьи 66, статьей 67 Устава Иркутской области, Правительство Иркутской области</w:t>
      </w:r>
    </w:p>
    <w:p w:rsidR="00F76823" w:rsidRPr="00F76823" w:rsidRDefault="00F76823" w:rsidP="00F76823">
      <w:pPr>
        <w:suppressAutoHyphens/>
        <w:rPr>
          <w:rFonts w:ascii="Times New Roman" w:hAnsi="Times New Roman"/>
          <w:sz w:val="28"/>
        </w:rPr>
      </w:pPr>
      <w:r w:rsidRPr="00F76823">
        <w:rPr>
          <w:rFonts w:ascii="Times New Roman" w:hAnsi="Times New Roman"/>
          <w:sz w:val="28"/>
        </w:rPr>
        <w:t>П О С Т А Н О В Л Я Е Т:</w:t>
      </w:r>
    </w:p>
    <w:p w:rsidR="00F76823" w:rsidRPr="00F76823" w:rsidRDefault="00F76823" w:rsidP="00F76823">
      <w:pPr>
        <w:autoSpaceDE w:val="0"/>
        <w:autoSpaceDN w:val="0"/>
        <w:adjustRightInd w:val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76823">
        <w:rPr>
          <w:rFonts w:ascii="Times New Roman" w:eastAsia="Batang" w:hAnsi="Times New Roman"/>
          <w:sz w:val="28"/>
          <w:szCs w:val="28"/>
          <w:lang w:eastAsia="ko-KR"/>
        </w:rPr>
        <w:t>1. Внести в</w:t>
      </w:r>
      <w:hyperlink r:id="rId8" w:history="1">
        <w:r w:rsidRPr="00F76823">
          <w:rPr>
            <w:rFonts w:ascii="Times New Roman" w:eastAsia="Batang" w:hAnsi="Times New Roman"/>
            <w:sz w:val="28"/>
            <w:szCs w:val="28"/>
            <w:lang w:eastAsia="ko-KR"/>
          </w:rPr>
          <w:t xml:space="preserve"> пункт 1</w:t>
        </w:r>
      </w:hyperlink>
      <w:r w:rsidRPr="00F76823">
        <w:rPr>
          <w:rFonts w:ascii="Times New Roman" w:eastAsia="Batang" w:hAnsi="Times New Roman"/>
          <w:sz w:val="28"/>
          <w:szCs w:val="28"/>
          <w:lang w:eastAsia="ko-KR"/>
        </w:rPr>
        <w:t xml:space="preserve"> постановления Правительства Иркутской области от 8 мая 2015 года № 229-пп «Об установлении категорий граждан, которым социальные услуги предоставляются бесплатно» следующие изменения:</w:t>
      </w:r>
    </w:p>
    <w:p w:rsidR="00F76823" w:rsidRPr="00F76823" w:rsidRDefault="00F76823" w:rsidP="00F76823">
      <w:pPr>
        <w:autoSpaceDE w:val="0"/>
        <w:autoSpaceDN w:val="0"/>
        <w:adjustRightInd w:val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76823">
        <w:rPr>
          <w:rFonts w:ascii="Times New Roman" w:eastAsia="Batang" w:hAnsi="Times New Roman"/>
          <w:sz w:val="28"/>
          <w:szCs w:val="28"/>
          <w:lang w:eastAsia="ko-KR"/>
        </w:rPr>
        <w:t xml:space="preserve">в абзаце первом после слова «граждан» дополнить словами </w:t>
      </w:r>
      <w:r w:rsidRPr="00F76823">
        <w:rPr>
          <w:rFonts w:ascii="Times New Roman" w:eastAsia="Batang" w:hAnsi="Times New Roman"/>
          <w:sz w:val="28"/>
          <w:szCs w:val="28"/>
          <w:lang w:eastAsia="ko-KR"/>
        </w:rPr>
        <w:br/>
        <w:t>«, проживающих в Иркутской области»;</w:t>
      </w:r>
    </w:p>
    <w:p w:rsidR="00F76823" w:rsidRPr="00F76823" w:rsidRDefault="00F76823" w:rsidP="00F76823">
      <w:pPr>
        <w:autoSpaceDE w:val="0"/>
        <w:autoSpaceDN w:val="0"/>
        <w:adjustRightInd w:val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76823">
        <w:rPr>
          <w:rFonts w:ascii="Times New Roman" w:eastAsia="Batang" w:hAnsi="Times New Roman"/>
          <w:sz w:val="28"/>
          <w:szCs w:val="28"/>
          <w:lang w:eastAsia="ko-KR"/>
        </w:rPr>
        <w:t>абзац второй изложить в следующей редакции:</w:t>
      </w:r>
    </w:p>
    <w:p w:rsidR="00F76823" w:rsidRPr="00F76823" w:rsidRDefault="00F76823" w:rsidP="00F76823">
      <w:pPr>
        <w:autoSpaceDE w:val="0"/>
        <w:autoSpaceDN w:val="0"/>
        <w:adjustRightInd w:val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76823">
        <w:rPr>
          <w:rFonts w:ascii="Times New Roman" w:eastAsia="Batang" w:hAnsi="Times New Roman"/>
          <w:sz w:val="28"/>
          <w:szCs w:val="28"/>
          <w:lang w:eastAsia="ko-KR"/>
        </w:rPr>
        <w:t xml:space="preserve">«1) ветераны Великой Отечественной войны, инвалиды Великой Отечественной войны, инвалиды </w:t>
      </w:r>
      <w:r w:rsidRPr="00F76823">
        <w:rPr>
          <w:rFonts w:ascii="Times New Roman" w:eastAsia="Batang" w:hAnsi="Times New Roman"/>
          <w:sz w:val="28"/>
          <w:szCs w:val="28"/>
          <w:lang w:val="en-US" w:eastAsia="ko-KR"/>
        </w:rPr>
        <w:t>I</w:t>
      </w:r>
      <w:r w:rsidRPr="00F76823">
        <w:rPr>
          <w:rFonts w:ascii="Times New Roman" w:eastAsia="Batang" w:hAnsi="Times New Roman"/>
          <w:sz w:val="28"/>
          <w:szCs w:val="28"/>
          <w:lang w:eastAsia="ko-KR"/>
        </w:rPr>
        <w:t xml:space="preserve"> и </w:t>
      </w:r>
      <w:r w:rsidRPr="00F76823">
        <w:rPr>
          <w:rFonts w:ascii="Times New Roman" w:eastAsia="Batang" w:hAnsi="Times New Roman"/>
          <w:sz w:val="28"/>
          <w:szCs w:val="28"/>
          <w:lang w:val="en-US" w:eastAsia="ko-KR"/>
        </w:rPr>
        <w:t>II</w:t>
      </w:r>
      <w:r w:rsidRPr="00F76823">
        <w:rPr>
          <w:rFonts w:ascii="Times New Roman" w:eastAsia="Batang" w:hAnsi="Times New Roman"/>
          <w:sz w:val="28"/>
          <w:szCs w:val="28"/>
          <w:lang w:eastAsia="ko-KR"/>
        </w:rPr>
        <w:t xml:space="preserve"> групп, а также г</w:t>
      </w:r>
      <w:r w:rsidRPr="00F76823">
        <w:rPr>
          <w:rFonts w:ascii="Times New Roman" w:hAnsi="Times New Roman"/>
          <w:bCs/>
          <w:sz w:val="28"/>
          <w:szCs w:val="28"/>
        </w:rPr>
        <w:t xml:space="preserve">раждане, которым присвоен статус детей Великой Отечественной войны, проживающих в Иркутской области, </w:t>
      </w:r>
      <w:r w:rsidRPr="00F76823">
        <w:rPr>
          <w:rFonts w:ascii="Times New Roman" w:eastAsia="Batang" w:hAnsi="Times New Roman"/>
          <w:sz w:val="28"/>
          <w:szCs w:val="28"/>
          <w:lang w:eastAsia="ko-KR"/>
        </w:rPr>
        <w:t>– в форме социального обслуживания на дому;».</w:t>
      </w:r>
    </w:p>
    <w:p w:rsidR="00F76823" w:rsidRPr="00F76823" w:rsidRDefault="00F76823" w:rsidP="00F768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6823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общественно-политической газете «Областная», а также на «Официальном интернет-портале правовой информации» (www.pravo.gov.ru).</w:t>
      </w:r>
    </w:p>
    <w:p w:rsidR="00F76823" w:rsidRPr="00F76823" w:rsidRDefault="00F76823" w:rsidP="00F76823">
      <w:pPr>
        <w:autoSpaceDE w:val="0"/>
        <w:autoSpaceDN w:val="0"/>
        <w:adjustRightInd w:val="0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F76823">
        <w:rPr>
          <w:rFonts w:ascii="Times New Roman" w:eastAsia="Batang" w:hAnsi="Times New Roman"/>
          <w:sz w:val="28"/>
          <w:szCs w:val="28"/>
          <w:lang w:eastAsia="ko-KR"/>
        </w:rPr>
        <w:t>3. Настоящее постановление вступает в силу через десять календарных дней после дня его официального опубликования.</w:t>
      </w:r>
    </w:p>
    <w:p w:rsidR="00F76823" w:rsidRPr="00F76823" w:rsidRDefault="00F76823" w:rsidP="00F76823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F76823" w:rsidRPr="00F76823" w:rsidRDefault="00F76823" w:rsidP="00F76823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p w:rsidR="00F76823" w:rsidRPr="00F76823" w:rsidRDefault="00F76823" w:rsidP="00F76823">
      <w:pPr>
        <w:suppressAutoHyphens/>
        <w:ind w:firstLine="72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61"/>
      </w:tblGrid>
      <w:tr w:rsidR="00F76823" w:rsidRPr="00F76823" w:rsidTr="00F24A6C">
        <w:trPr>
          <w:cantSplit/>
          <w:trHeight w:val="587"/>
        </w:trPr>
        <w:tc>
          <w:tcPr>
            <w:tcW w:w="4537" w:type="dxa"/>
            <w:vAlign w:val="center"/>
          </w:tcPr>
          <w:p w:rsidR="00F76823" w:rsidRPr="00F76823" w:rsidRDefault="00F76823" w:rsidP="00F76823">
            <w:pPr>
              <w:suppressAutoHyphens/>
              <w:spacing w:line="240" w:lineRule="exact"/>
              <w:rPr>
                <w:rFonts w:ascii="Times New Roman" w:hAnsi="Times New Roman"/>
                <w:sz w:val="28"/>
              </w:rPr>
            </w:pPr>
            <w:r w:rsidRPr="00F76823">
              <w:rPr>
                <w:rFonts w:ascii="Times New Roman" w:hAnsi="Times New Roman"/>
                <w:sz w:val="28"/>
                <w:szCs w:val="28"/>
              </w:rPr>
              <w:t>Исполняющий обязанности первого заместителя Губернатора Иркутской области – Председателя Правительства Иркутской области</w:t>
            </w:r>
          </w:p>
        </w:tc>
        <w:tc>
          <w:tcPr>
            <w:tcW w:w="4961" w:type="dxa"/>
            <w:vAlign w:val="center"/>
          </w:tcPr>
          <w:p w:rsidR="00F76823" w:rsidRPr="00F76823" w:rsidRDefault="00F76823" w:rsidP="00F76823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823" w:rsidRPr="00F76823" w:rsidRDefault="00F76823" w:rsidP="00F76823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823" w:rsidRPr="00F76823" w:rsidRDefault="00F76823" w:rsidP="00F76823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823" w:rsidRPr="00F76823" w:rsidRDefault="00F76823" w:rsidP="00F76823">
            <w:pPr>
              <w:spacing w:line="240" w:lineRule="exact"/>
              <w:ind w:left="2835"/>
              <w:jc w:val="right"/>
              <w:rPr>
                <w:rFonts w:ascii="Times New Roman" w:hAnsi="Times New Roman"/>
                <w:sz w:val="28"/>
              </w:rPr>
            </w:pPr>
            <w:r w:rsidRPr="00F76823">
              <w:rPr>
                <w:rFonts w:ascii="Times New Roman" w:hAnsi="Times New Roman"/>
                <w:sz w:val="28"/>
                <w:szCs w:val="28"/>
              </w:rPr>
              <w:t>Р.Н. Болотов</w:t>
            </w:r>
          </w:p>
        </w:tc>
      </w:tr>
    </w:tbl>
    <w:p w:rsidR="006A2378" w:rsidRPr="006A2378" w:rsidRDefault="006A2378" w:rsidP="006A2378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6A2378" w:rsidRPr="006A2378" w:rsidSect="000047B4">
      <w:headerReference w:type="first" r:id="rId9"/>
      <w:footerReference w:type="first" r:id="rId10"/>
      <w:type w:val="continuous"/>
      <w:pgSz w:w="11907" w:h="16840" w:code="9"/>
      <w:pgMar w:top="1134" w:right="567" w:bottom="1134" w:left="1985" w:header="720" w:footer="454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D5" w:rsidRDefault="004A09D5">
      <w:r>
        <w:separator/>
      </w:r>
    </w:p>
  </w:endnote>
  <w:endnote w:type="continuationSeparator" w:id="0">
    <w:p w:rsidR="004A09D5" w:rsidRDefault="004A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B3" w:rsidRPr="00191AAE" w:rsidRDefault="00A143B3" w:rsidP="00A143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D5" w:rsidRDefault="004A09D5">
      <w:r>
        <w:separator/>
      </w:r>
    </w:p>
  </w:footnote>
  <w:footnote w:type="continuationSeparator" w:id="0">
    <w:p w:rsidR="004A09D5" w:rsidRDefault="004A0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4C4" w:rsidRDefault="009E64C4" w:rsidP="009E0C78">
    <w:pPr>
      <w:pStyle w:val="a3"/>
      <w:framePr w:wrap="around" w:vAnchor="text" w:hAnchor="margin" w:xAlign="center" w:y="1"/>
      <w:jc w:val="center"/>
      <w:rPr>
        <w:rStyle w:val="a4"/>
        <w:rFonts w:ascii="Times New Roman" w:hAnsi="Times New Roman"/>
        <w:sz w:val="28"/>
        <w:lang w:val="en-US"/>
      </w:rPr>
    </w:pPr>
    <w:r>
      <w:rPr>
        <w:rStyle w:val="a4"/>
        <w:rFonts w:ascii="Times New Roman" w:hAnsi="Times New Roman"/>
        <w:sz w:val="28"/>
      </w:rPr>
      <w:fldChar w:fldCharType="begin"/>
    </w:r>
    <w:r>
      <w:rPr>
        <w:rStyle w:val="a4"/>
        <w:rFonts w:ascii="Times New Roman" w:hAnsi="Times New Roman"/>
        <w:sz w:val="28"/>
      </w:rPr>
      <w:instrText xml:space="preserve">PAGE  </w:instrText>
    </w:r>
    <w:r>
      <w:rPr>
        <w:rStyle w:val="a4"/>
        <w:rFonts w:ascii="Times New Roman" w:hAnsi="Times New Roman"/>
        <w:sz w:val="28"/>
      </w:rPr>
      <w:fldChar w:fldCharType="separate"/>
    </w:r>
    <w:r w:rsidR="009E0C78">
      <w:rPr>
        <w:rStyle w:val="a4"/>
        <w:rFonts w:ascii="Times New Roman" w:hAnsi="Times New Roman"/>
        <w:noProof/>
        <w:sz w:val="28"/>
      </w:rPr>
      <w:t>2</w:t>
    </w:r>
    <w:r>
      <w:rPr>
        <w:rStyle w:val="a4"/>
        <w:rFonts w:ascii="Times New Roman" w:hAnsi="Times New Roman"/>
        <w:sz w:val="28"/>
      </w:rPr>
      <w:fldChar w:fldCharType="end"/>
    </w:r>
  </w:p>
  <w:p w:rsidR="009E64C4" w:rsidRDefault="009E64C4">
    <w:pPr>
      <w:pStyle w:val="a3"/>
      <w:framePr w:wrap="around" w:vAnchor="text" w:hAnchor="margin" w:xAlign="center" w:y="1"/>
      <w:rPr>
        <w:rStyle w:val="a4"/>
        <w:rFonts w:ascii="Times New Roman" w:hAnsi="Times New Roman"/>
        <w:lang w:val="en-US"/>
      </w:rPr>
    </w:pPr>
    <w:r>
      <w:rPr>
        <w:rStyle w:val="a4"/>
        <w:rFonts w:ascii="Times New Roman" w:hAnsi="Times New Roman"/>
        <w:lang w:val="en-US"/>
      </w:rPr>
      <w:t xml:space="preserve"> </w:t>
    </w:r>
  </w:p>
  <w:p w:rsidR="009E64C4" w:rsidRDefault="009E64C4">
    <w:pPr>
      <w:pStyle w:val="a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3B3" w:rsidRDefault="00A143B3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e5bb950-eb63-4804-9832-1547d6e4b4ef"/>
  </w:docVars>
  <w:rsids>
    <w:rsidRoot w:val="00F76823"/>
    <w:rsid w:val="000047B4"/>
    <w:rsid w:val="000365AD"/>
    <w:rsid w:val="000412E0"/>
    <w:rsid w:val="00063ED0"/>
    <w:rsid w:val="00075BB7"/>
    <w:rsid w:val="000B0DA2"/>
    <w:rsid w:val="00132EA1"/>
    <w:rsid w:val="001670AA"/>
    <w:rsid w:val="00177C29"/>
    <w:rsid w:val="001B0FD5"/>
    <w:rsid w:val="001B790C"/>
    <w:rsid w:val="001C1155"/>
    <w:rsid w:val="001D189B"/>
    <w:rsid w:val="00204F22"/>
    <w:rsid w:val="002237D0"/>
    <w:rsid w:val="0025013C"/>
    <w:rsid w:val="002722D6"/>
    <w:rsid w:val="002934C1"/>
    <w:rsid w:val="002E404B"/>
    <w:rsid w:val="002F5678"/>
    <w:rsid w:val="0033665C"/>
    <w:rsid w:val="00345EE6"/>
    <w:rsid w:val="0034707E"/>
    <w:rsid w:val="00354EC9"/>
    <w:rsid w:val="00380A8C"/>
    <w:rsid w:val="003E0906"/>
    <w:rsid w:val="00403112"/>
    <w:rsid w:val="0044519C"/>
    <w:rsid w:val="00492602"/>
    <w:rsid w:val="004A09D5"/>
    <w:rsid w:val="004D22C5"/>
    <w:rsid w:val="004E11AB"/>
    <w:rsid w:val="00556A77"/>
    <w:rsid w:val="00580172"/>
    <w:rsid w:val="00594DEE"/>
    <w:rsid w:val="005E5CCB"/>
    <w:rsid w:val="005F1D12"/>
    <w:rsid w:val="005F2E94"/>
    <w:rsid w:val="00640B3E"/>
    <w:rsid w:val="00653B6B"/>
    <w:rsid w:val="006570EA"/>
    <w:rsid w:val="00665388"/>
    <w:rsid w:val="006A2378"/>
    <w:rsid w:val="006E001D"/>
    <w:rsid w:val="006E0DC9"/>
    <w:rsid w:val="00706599"/>
    <w:rsid w:val="00711FA7"/>
    <w:rsid w:val="007E13DB"/>
    <w:rsid w:val="00826029"/>
    <w:rsid w:val="00845514"/>
    <w:rsid w:val="008C5631"/>
    <w:rsid w:val="008D40F8"/>
    <w:rsid w:val="00936D77"/>
    <w:rsid w:val="00973A49"/>
    <w:rsid w:val="009B40C6"/>
    <w:rsid w:val="009E0C78"/>
    <w:rsid w:val="009E64C4"/>
    <w:rsid w:val="009F2991"/>
    <w:rsid w:val="00A04023"/>
    <w:rsid w:val="00A143B3"/>
    <w:rsid w:val="00A878AA"/>
    <w:rsid w:val="00AB29A5"/>
    <w:rsid w:val="00B21BD9"/>
    <w:rsid w:val="00B30C20"/>
    <w:rsid w:val="00B6542F"/>
    <w:rsid w:val="00B76A04"/>
    <w:rsid w:val="00BF085E"/>
    <w:rsid w:val="00C23CFC"/>
    <w:rsid w:val="00C47371"/>
    <w:rsid w:val="00CC3ADB"/>
    <w:rsid w:val="00D016F7"/>
    <w:rsid w:val="00DC262E"/>
    <w:rsid w:val="00DF7B07"/>
    <w:rsid w:val="00E22A04"/>
    <w:rsid w:val="00E242A8"/>
    <w:rsid w:val="00E639F9"/>
    <w:rsid w:val="00E75E44"/>
    <w:rsid w:val="00E805CD"/>
    <w:rsid w:val="00E81372"/>
    <w:rsid w:val="00E841B8"/>
    <w:rsid w:val="00EA5727"/>
    <w:rsid w:val="00ED6A04"/>
    <w:rsid w:val="00EE2669"/>
    <w:rsid w:val="00EF222D"/>
    <w:rsid w:val="00EF733D"/>
    <w:rsid w:val="00EF790F"/>
    <w:rsid w:val="00F76823"/>
    <w:rsid w:val="00FA1982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B92237-A0FF-4F26-978C-15D8B77C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lock Text"/>
    <w:basedOn w:val="a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6BD15AE751F8603AA398F34DC48B5427DC8810BF0D2868CD7F8FBA86FDA0DFE623BD089AAB6YBI2K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filimonova\AppData\Local\Temp\bdttmp\bac9cf0f-711c-4236-bf7f-b347860efb6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bac9cf0f-711c-4236-bf7f-b347860efb63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</vt:lpstr>
    </vt:vector>
  </TitlesOfParts>
  <Company>Управление нформационного и документационного обеспечения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</dc:title>
  <dc:subject/>
  <dc:creator>Екатерина Александровна Филимонова</dc:creator>
  <cp:keywords/>
  <cp:lastModifiedBy>Шемелина Яна Андреевна</cp:lastModifiedBy>
  <cp:revision>2</cp:revision>
  <cp:lastPrinted>2010-03-02T06:24:00Z</cp:lastPrinted>
  <dcterms:created xsi:type="dcterms:W3CDTF">2017-12-06T10:45:00Z</dcterms:created>
  <dcterms:modified xsi:type="dcterms:W3CDTF">2017-12-06T10:45:00Z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ee5bb950-eb63-4804-9832-1547d6e4b4ef</vt:lpwstr>
  </property>
</Properties>
</file>