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68" w:rsidRPr="00782E4A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82E4A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Анализ социологического опроса </w:t>
      </w:r>
    </w:p>
    <w:p w:rsidR="002A1568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82E4A">
        <w:rPr>
          <w:rFonts w:ascii="Times New Roman" w:hAnsi="Times New Roman"/>
          <w:b/>
          <w:color w:val="000000"/>
          <w:kern w:val="36"/>
          <w:sz w:val="24"/>
          <w:szCs w:val="24"/>
        </w:rPr>
        <w:t>«Качество и доступность предоставления социальных услуг населению»</w:t>
      </w:r>
    </w:p>
    <w:p w:rsidR="005E3314" w:rsidRDefault="00275C97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За 2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полугодие 202</w:t>
      </w:r>
      <w:r w:rsidR="000D3DB5">
        <w:rPr>
          <w:rFonts w:ascii="Times New Roman" w:hAnsi="Times New Roman"/>
          <w:b/>
          <w:color w:val="000000"/>
          <w:kern w:val="36"/>
          <w:sz w:val="24"/>
          <w:szCs w:val="24"/>
        </w:rPr>
        <w:t>3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года</w:t>
      </w:r>
    </w:p>
    <w:p w:rsidR="002A1568" w:rsidRPr="00782E4A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2A1568" w:rsidRPr="00C05EEC" w:rsidRDefault="002A1568" w:rsidP="002A15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Ежеквартально, по заданию Министерства социального развития, опеки и попечительства Иркутской области, в целях определение доли граждан, удовлетворенных качеством социального обслуживания, а также улучшения качества и доступности предоставляемых социальных услуг, в учреждении проводится социологический опрос «Качество и доступность предоставления социальных услуг населению».</w:t>
      </w:r>
    </w:p>
    <w:p w:rsidR="002A1568" w:rsidRPr="00C05EEC" w:rsidRDefault="002A1568" w:rsidP="002A15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За </w:t>
      </w:r>
      <w:r w:rsidR="00275C97">
        <w:rPr>
          <w:rFonts w:ascii="Times New Roman" w:hAnsi="Times New Roman"/>
          <w:color w:val="000000"/>
          <w:bdr w:val="none" w:sz="0" w:space="0" w:color="auto" w:frame="1"/>
        </w:rPr>
        <w:t>2</w:t>
      </w:r>
      <w:r w:rsidR="005E3314">
        <w:rPr>
          <w:rFonts w:ascii="Times New Roman" w:hAnsi="Times New Roman"/>
          <w:color w:val="000000"/>
          <w:bdr w:val="none" w:sz="0" w:space="0" w:color="auto" w:frame="1"/>
        </w:rPr>
        <w:t xml:space="preserve"> полугодие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20</w:t>
      </w:r>
      <w:r w:rsidR="000D3DB5">
        <w:rPr>
          <w:rFonts w:ascii="Times New Roman" w:hAnsi="Times New Roman"/>
          <w:color w:val="000000"/>
          <w:bdr w:val="none" w:sz="0" w:space="0" w:color="auto" w:frame="1"/>
        </w:rPr>
        <w:t>23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года в исследовании приняло участие </w:t>
      </w:r>
      <w:r w:rsidR="00BC0EE1">
        <w:rPr>
          <w:rFonts w:ascii="Times New Roman" w:hAnsi="Times New Roman"/>
          <w:color w:val="000000"/>
          <w:bdr w:val="none" w:sz="0" w:space="0" w:color="auto" w:frame="1"/>
        </w:rPr>
        <w:t>993</w:t>
      </w:r>
      <w:r w:rsidRPr="00C05EEC">
        <w:rPr>
          <w:rFonts w:ascii="Times New Roman" w:hAnsi="Times New Roman"/>
          <w:color w:val="FF0000"/>
          <w:bdr w:val="none" w:sz="0" w:space="0" w:color="auto" w:frame="1"/>
        </w:rPr>
        <w:t xml:space="preserve"> 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граждан</w:t>
      </w:r>
      <w:r>
        <w:rPr>
          <w:rFonts w:ascii="Times New Roman" w:hAnsi="Times New Roman"/>
          <w:color w:val="000000"/>
          <w:bdr w:val="none" w:sz="0" w:space="0" w:color="auto" w:frame="1"/>
        </w:rPr>
        <w:t>ина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пожилого возраста и инвалид</w:t>
      </w:r>
      <w:r>
        <w:rPr>
          <w:rFonts w:ascii="Times New Roman" w:hAnsi="Times New Roman"/>
          <w:color w:val="000000"/>
          <w:bdr w:val="none" w:sz="0" w:space="0" w:color="auto" w:frame="1"/>
        </w:rPr>
        <w:t>а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, находящихся на социальном обслуживании и граждан, оказавшихся в трудной жизненной ситуации.</w:t>
      </w:r>
      <w:r w:rsidRPr="00C05EEC">
        <w:rPr>
          <w:rFonts w:ascii="Times New Roman" w:hAnsi="Times New Roman"/>
          <w:color w:val="000000"/>
        </w:rPr>
        <w:t xml:space="preserve"> 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Опрос проводился анонимно, что гарантировало получение более достоверных результатов.</w:t>
      </w:r>
    </w:p>
    <w:p w:rsidR="002A1568" w:rsidRPr="00C05EEC" w:rsidRDefault="002A1568" w:rsidP="002A15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Анализ полученных результатов выявил следующее: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Pr="00C05EEC">
        <w:rPr>
          <w:sz w:val="22"/>
          <w:szCs w:val="22"/>
        </w:rPr>
        <w:t xml:space="preserve">100% получателям </w:t>
      </w:r>
      <w:r w:rsidRPr="00C05EEC">
        <w:rPr>
          <w:color w:val="000000"/>
          <w:sz w:val="22"/>
          <w:szCs w:val="22"/>
          <w:bdr w:val="none" w:sz="0" w:space="0" w:color="auto" w:frame="1"/>
        </w:rPr>
        <w:t>услуги предоставляются своевременно;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– полную и достоверную информацию о правилах и условиях предоставления социальных услуг получили </w:t>
      </w:r>
      <w:r w:rsidR="00275C97">
        <w:rPr>
          <w:color w:val="000000"/>
          <w:sz w:val="22"/>
          <w:szCs w:val="22"/>
          <w:bdr w:val="none" w:sz="0" w:space="0" w:color="auto" w:frame="1"/>
        </w:rPr>
        <w:t>99</w:t>
      </w:r>
      <w:r w:rsidR="000D3DB5">
        <w:rPr>
          <w:color w:val="000000"/>
          <w:sz w:val="22"/>
          <w:szCs w:val="22"/>
          <w:bdr w:val="none" w:sz="0" w:space="0" w:color="auto" w:frame="1"/>
        </w:rPr>
        <w:t>,</w:t>
      </w:r>
      <w:r w:rsidR="00BC0EE1">
        <w:rPr>
          <w:color w:val="000000"/>
          <w:sz w:val="22"/>
          <w:szCs w:val="22"/>
          <w:bdr w:val="none" w:sz="0" w:space="0" w:color="auto" w:frame="1"/>
        </w:rPr>
        <w:t>4</w:t>
      </w:r>
      <w:r w:rsidR="00275C97" w:rsidRPr="00C05EEC">
        <w:rPr>
          <w:sz w:val="22"/>
          <w:szCs w:val="22"/>
        </w:rPr>
        <w:t xml:space="preserve"> </w:t>
      </w:r>
      <w:r w:rsidRPr="00C05EEC">
        <w:rPr>
          <w:sz w:val="22"/>
          <w:szCs w:val="22"/>
        </w:rPr>
        <w:t>%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275C97">
        <w:rPr>
          <w:sz w:val="22"/>
          <w:szCs w:val="22"/>
        </w:rPr>
        <w:t>99,7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получателей социальных услуг считают, что услуги им были предоставлен</w:t>
      </w:r>
      <w:r>
        <w:rPr>
          <w:color w:val="000000"/>
          <w:sz w:val="22"/>
          <w:szCs w:val="22"/>
          <w:bdr w:val="none" w:sz="0" w:space="0" w:color="auto" w:frame="1"/>
        </w:rPr>
        <w:t>ы</w:t>
      </w:r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в полном объеме;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>
        <w:rPr>
          <w:sz w:val="22"/>
          <w:szCs w:val="22"/>
        </w:rPr>
        <w:t>100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респондентов остались довольны уровнем общения со специалистами;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BC0EE1">
        <w:rPr>
          <w:sz w:val="22"/>
          <w:szCs w:val="22"/>
        </w:rPr>
        <w:t>99,6</w:t>
      </w:r>
      <w:r w:rsidRPr="00C05EEC">
        <w:rPr>
          <w:sz w:val="22"/>
          <w:szCs w:val="22"/>
        </w:rPr>
        <w:t xml:space="preserve">% </w:t>
      </w:r>
      <w:proofErr w:type="gramStart"/>
      <w:r w:rsidRPr="00C05EEC">
        <w:rPr>
          <w:color w:val="000000"/>
          <w:sz w:val="22"/>
          <w:szCs w:val="22"/>
          <w:bdr w:val="none" w:sz="0" w:space="0" w:color="auto" w:frame="1"/>
        </w:rPr>
        <w:t>опрошенных</w:t>
      </w:r>
      <w:proofErr w:type="gramEnd"/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остались довольны полученным результатом;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BC0EE1">
        <w:rPr>
          <w:sz w:val="22"/>
          <w:szCs w:val="22"/>
        </w:rPr>
        <w:t>96,4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ответили, что им было достаточно времени для общения со специалистами;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BC0EE1">
        <w:rPr>
          <w:color w:val="000000"/>
          <w:sz w:val="22"/>
          <w:szCs w:val="22"/>
          <w:bdr w:val="none" w:sz="0" w:space="0" w:color="auto" w:frame="1"/>
        </w:rPr>
        <w:t>99,2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считают, что в действиях сотрудника Центра не было нарушений должностных обязанностей;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BC0EE1">
        <w:rPr>
          <w:color w:val="000000"/>
          <w:sz w:val="22"/>
          <w:szCs w:val="22"/>
          <w:bdr w:val="none" w:sz="0" w:space="0" w:color="auto" w:frame="1"/>
        </w:rPr>
        <w:t>99,2</w:t>
      </w:r>
      <w:r w:rsidRPr="00C05EEC">
        <w:rPr>
          <w:sz w:val="22"/>
          <w:szCs w:val="22"/>
        </w:rPr>
        <w:t>% ответили, что у них не возникало конфликтных ситуаций с сотрудниками при получении социальных услуг</w:t>
      </w:r>
      <w:r w:rsidRPr="00C05EEC">
        <w:rPr>
          <w:color w:val="000000"/>
          <w:sz w:val="22"/>
          <w:szCs w:val="22"/>
          <w:bdr w:val="none" w:sz="0" w:space="0" w:color="auto" w:frame="1"/>
        </w:rPr>
        <w:t>.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shd w:val="clear" w:color="auto" w:fill="FFFFFF"/>
        </w:rPr>
        <w:t xml:space="preserve">В результате можно сказать, что уровень удовлетворенности качеством и доступностью предоставления социальных услуг в целом по Учреждению составил </w:t>
      </w:r>
      <w:r w:rsidR="00BC0F2C">
        <w:rPr>
          <w:sz w:val="22"/>
          <w:szCs w:val="22"/>
          <w:shd w:val="clear" w:color="auto" w:fill="FFFFFF"/>
        </w:rPr>
        <w:t>99,3</w:t>
      </w:r>
      <w:r w:rsidRPr="00471C10">
        <w:rPr>
          <w:sz w:val="22"/>
          <w:szCs w:val="22"/>
          <w:shd w:val="clear" w:color="auto" w:fill="FFFFFF"/>
        </w:rPr>
        <w:t>%.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Выводы по повышению качества оказания социальных услуг:</w:t>
      </w:r>
    </w:p>
    <w:p w:rsidR="002A1568" w:rsidRPr="00C05EEC" w:rsidRDefault="002A1568" w:rsidP="002A1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Проведение дополнительной разъяснительной работы с клиентами учреждения о стандартах предоставления социальных услуг и дополнительных социальных услуг.</w:t>
      </w:r>
    </w:p>
    <w:p w:rsidR="002A1568" w:rsidRPr="00C05EEC" w:rsidRDefault="002A1568" w:rsidP="002A1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Увеличение количества информационных материалов, размещаемых в средствах массовой информации о деятельности учреждения и предоставляемых услугах.</w:t>
      </w:r>
    </w:p>
    <w:p w:rsidR="002A1568" w:rsidRPr="00C05EEC" w:rsidRDefault="002A1568" w:rsidP="002A1568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A1568" w:rsidRPr="00C05EEC" w:rsidRDefault="002A1568" w:rsidP="002A1568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A1568" w:rsidRPr="00FC399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</w:p>
    <w:p w:rsidR="0090285E" w:rsidRPr="002A1568" w:rsidRDefault="0090285E" w:rsidP="002A1568"/>
    <w:sectPr w:rsidR="0090285E" w:rsidRPr="002A1568" w:rsidSect="00B5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C3D"/>
    <w:multiLevelType w:val="multilevel"/>
    <w:tmpl w:val="858C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568"/>
    <w:rsid w:val="000D3DB5"/>
    <w:rsid w:val="00275C97"/>
    <w:rsid w:val="002A1568"/>
    <w:rsid w:val="003D2710"/>
    <w:rsid w:val="00420F32"/>
    <w:rsid w:val="005A4FD5"/>
    <w:rsid w:val="005E3314"/>
    <w:rsid w:val="007B2D0B"/>
    <w:rsid w:val="00881320"/>
    <w:rsid w:val="0090285E"/>
    <w:rsid w:val="00BC0EE1"/>
    <w:rsid w:val="00BC0F2C"/>
    <w:rsid w:val="00E1157F"/>
    <w:rsid w:val="00F43D66"/>
    <w:rsid w:val="00F5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</dc:creator>
  <cp:keywords/>
  <dc:description/>
  <cp:lastModifiedBy>Пользователь</cp:lastModifiedBy>
  <cp:revision>9</cp:revision>
  <dcterms:created xsi:type="dcterms:W3CDTF">2022-10-12T09:00:00Z</dcterms:created>
  <dcterms:modified xsi:type="dcterms:W3CDTF">2023-12-26T03:27:00Z</dcterms:modified>
</cp:coreProperties>
</file>